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Профилактика терроризма и экстремизма среди </w:t>
      </w:r>
      <w:r w:rsidR="0093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воспитанников СУВУ.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и терроризм – проблемы, злободневные для современного общества. Приверженцы крайних взглядов и мер, радикальных способов решения проблем разжигают национальную рознь, религиозную вражду. Эти явления угрожают не только нравственным и духовным устоям общества, но и жизни людей.</w:t>
      </w: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 в нынешнее время является одной из наиболее сложных социально-политических проблем. И, к сожалению, именно юные граждане могут пополнить ряды экстремистских и террористических организаций.</w:t>
      </w:r>
    </w:p>
    <w:p w:rsidR="00C61BF5" w:rsidRPr="0061363F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3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и условия возникновения агрессивных настроений в молодёжной среде нам хорошо известны:</w:t>
      </w:r>
    </w:p>
    <w:p w:rsidR="00C61BF5" w:rsidRPr="00933F81" w:rsidRDefault="00933F81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C61BF5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="00C61BF5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изменение ценностных ориентаций в обществе,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неравенство,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авторитета правоохранительных органов,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повышенная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внушаемость, агрессивность подростков,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и политической активности молодёжи;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распространение и доступность для детей и подростков алкоголя и наркотиков;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негативное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СМИ, которые сплошь и рядом рассказывают о насилии и преступности;</w:t>
      </w:r>
    </w:p>
    <w:p w:rsidR="00C61BF5" w:rsidRPr="00933F81" w:rsidRDefault="00C61BF5" w:rsidP="00933F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Интернет, которая дает радикальным организациям доступ к широкой аудитории.</w:t>
      </w:r>
    </w:p>
    <w:p w:rsidR="00C61BF5" w:rsidRPr="00933F81" w:rsidRDefault="00C61BF5" w:rsidP="00933F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прежде всего задача</w:t>
      </w:r>
      <w:r w:rsid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воспитание толерантного сознания, уважения достоинств каждого человека, понимание, интерес к другим людям, акцентирование внимания на объединяющих, а не разъединяющих людей факторах.</w:t>
      </w:r>
    </w:p>
    <w:p w:rsidR="00933F81" w:rsidRDefault="00C61BF5" w:rsidP="00613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осуществления </w:t>
      </w:r>
      <w:proofErr w:type="spell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общепрофилактических</w:t>
      </w:r>
      <w:proofErr w:type="spell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особое </w:t>
      </w: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 нужно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детям, находящимся в ситуации возможного «попадания» в поле экстремистской активности. 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таким категориям могут быть отнесены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находящиеся в сложной жизненной ситуации, из семей с низким социально-экономическим статусом, имеющих склонность к алкоголизму, наркомании, физическому и морально-нравственному насилию;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называемая «золотая молодёжь», склонная к безнаказанности, вседозволенности, экстремальному досугу;</w:t>
      </w:r>
    </w:p>
    <w:p w:rsidR="00C61BF5" w:rsidRPr="00933F81" w:rsidRDefault="00C61BF5" w:rsidP="00933F8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подростки, молодёжь, имеющие склонность к агрессии, силовому методу решения проблем и споров.</w:t>
      </w:r>
    </w:p>
    <w:p w:rsidR="00C61BF5" w:rsidRPr="00933F81" w:rsidRDefault="00C61BF5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связи с этим наши действия должны быть направлены на: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положительных эмоций от участия в реализации социальных проектов, от анализа достижимых перспектив;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снижения агрессии, напряжённости, экстремистской активности в среде детей;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для воспитания успешной, толерантной, патриотичной, социально ответственной личности;</w:t>
      </w:r>
    </w:p>
    <w:p w:rsidR="00C61BF5" w:rsidRPr="00933F81" w:rsidRDefault="00C61BF5" w:rsidP="00933F8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33F8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</w:t>
      </w:r>
      <w:proofErr w:type="spell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молодёжных общественных объединений, движений, групп.</w:t>
      </w:r>
    </w:p>
    <w:p w:rsidR="00933F81" w:rsidRPr="00933F81" w:rsidRDefault="00933F81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должна вестись по </w:t>
      </w:r>
      <w:r w:rsidRPr="00933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двум направлениям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3F81" w:rsidRPr="00933F81" w:rsidRDefault="00933F81" w:rsidP="00933F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работа с выявленными.</w:t>
      </w:r>
    </w:p>
    <w:p w:rsidR="0061363F" w:rsidRDefault="00933F81" w:rsidP="0061363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работа.</w:t>
      </w:r>
    </w:p>
    <w:p w:rsidR="00933F81" w:rsidRPr="00933F81" w:rsidRDefault="0061363F" w:rsidP="00933F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933F81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росветительская работа по профилактике экстремистской деятельности </w:t>
      </w:r>
      <w:r w:rsidR="004C6C2A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должна проводится </w:t>
      </w:r>
      <w:r w:rsidR="00933F81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несовершеннолетними</w:t>
      </w: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освоения обучающимися общечеловеческих норм нравственности и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изучению истории родного края, краеведению посредством проектной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круглых столов по вопросам межнациональных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Фестиваль национальностей, тренинги с учащимися, Дни Правовых знаний, патриотические мероприятия, библиотечные уроки («Мы </w:t>
      </w:r>
      <w:proofErr w:type="gramStart"/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разные,  но</w:t>
      </w:r>
      <w:proofErr w:type="gramEnd"/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вместе»)</w:t>
      </w:r>
      <w:r w:rsidR="00A4433A"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их родителями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136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r w:rsidRPr="00613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443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педагогами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136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</w:t>
      </w:r>
      <w:r w:rsidR="00933F81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семинара по ознакомлению  с современными молодежными субкультурами;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3F81"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педагогического совета по профилактике экстремизма, национализма и ксенофобии среди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C6C2A" w:rsidRPr="00933F81" w:rsidRDefault="004C6C2A" w:rsidP="004C6C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следует забывать, что при проведении с детьми и подростками бесед, занятий, мероприятий не следует касаться самих экстремистских и террористических идей, чтобы не превратить профилактику в обучение экстремизму и терроризму и демонстрирование нацистской символики.</w:t>
      </w:r>
    </w:p>
    <w:p w:rsidR="004C6C2A" w:rsidRPr="00933F81" w:rsidRDefault="004C6C2A" w:rsidP="004C6C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Огромную роль в борьбе с агрессией и </w:t>
      </w:r>
      <w:proofErr w:type="gramStart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экстремизмом  принадлежит</w:t>
      </w:r>
      <w:proofErr w:type="gramEnd"/>
      <w:r w:rsidRPr="0093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у учащихся психологии толерантного сознания.</w:t>
      </w:r>
    </w:p>
    <w:p w:rsidR="00FE5B37" w:rsidRDefault="00FE5B37" w:rsidP="004C6C2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связи с этим социальными педагогами Орловского училища в ноябре была проведена интеллектуальная игра – тренинг «Ментальный скачок».</w:t>
      </w:r>
      <w:r w:rsidRPr="00FE5B37">
        <w:t xml:space="preserve"> </w:t>
      </w:r>
    </w:p>
    <w:p w:rsidR="00FE5B37" w:rsidRDefault="00FE5B37" w:rsidP="004C6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«Ментальный скачок» - научно-фантастическая ситуационная игра с элементами живого действия.</w:t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Структура игры</w:t>
      </w:r>
      <w:r>
        <w:rPr>
          <w:rFonts w:ascii="Times New Roman" w:hAnsi="Times New Roman" w:cs="Times New Roman"/>
          <w:sz w:val="28"/>
          <w:szCs w:val="28"/>
        </w:rPr>
        <w:t xml:space="preserve"> следующая:</w:t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начало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прогруз</w:t>
      </w:r>
      <w:proofErr w:type="spellEnd"/>
      <w:r w:rsidRPr="00FE5B37">
        <w:rPr>
          <w:rFonts w:ascii="Times New Roman" w:hAnsi="Times New Roman" w:cs="Times New Roman"/>
          <w:sz w:val="28"/>
          <w:szCs w:val="28"/>
        </w:rPr>
        <w:t xml:space="preserve"> 15 минут.</w:t>
      </w:r>
      <w:r w:rsidRPr="00FE5B37">
        <w:rPr>
          <w:rFonts w:ascii="Times New Roman" w:hAnsi="Times New Roman" w:cs="Times New Roman"/>
          <w:sz w:val="28"/>
          <w:szCs w:val="28"/>
        </w:rPr>
        <w:tab/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●</w:t>
      </w:r>
      <w:r w:rsidR="00CF5A56">
        <w:rPr>
          <w:rFonts w:ascii="Times New Roman" w:hAnsi="Times New Roman" w:cs="Times New Roman"/>
          <w:sz w:val="28"/>
          <w:szCs w:val="28"/>
        </w:rPr>
        <w:t xml:space="preserve"> в</w:t>
      </w:r>
      <w:r w:rsidRPr="00FE5B37">
        <w:rPr>
          <w:rFonts w:ascii="Times New Roman" w:hAnsi="Times New Roman" w:cs="Times New Roman"/>
          <w:sz w:val="28"/>
          <w:szCs w:val="28"/>
        </w:rPr>
        <w:t>ведение – представл</w:t>
      </w:r>
      <w:r>
        <w:rPr>
          <w:rFonts w:ascii="Times New Roman" w:hAnsi="Times New Roman" w:cs="Times New Roman"/>
          <w:sz w:val="28"/>
          <w:szCs w:val="28"/>
        </w:rPr>
        <w:t>ение ведущих, объяснение</w:t>
      </w:r>
      <w:r w:rsidR="00CF5A56">
        <w:rPr>
          <w:rFonts w:ascii="Times New Roman" w:hAnsi="Times New Roman" w:cs="Times New Roman"/>
          <w:sz w:val="28"/>
          <w:szCs w:val="28"/>
        </w:rPr>
        <w:t xml:space="preserve"> (кто такие </w:t>
      </w:r>
      <w:proofErr w:type="spellStart"/>
      <w:r w:rsidR="00CF5A56">
        <w:rPr>
          <w:rFonts w:ascii="Times New Roman" w:hAnsi="Times New Roman" w:cs="Times New Roman"/>
          <w:sz w:val="28"/>
          <w:szCs w:val="28"/>
        </w:rPr>
        <w:t>ментаты</w:t>
      </w:r>
      <w:proofErr w:type="spellEnd"/>
      <w:r w:rsidR="00CF5A56">
        <w:rPr>
          <w:rFonts w:ascii="Times New Roman" w:hAnsi="Times New Roman" w:cs="Times New Roman"/>
          <w:sz w:val="28"/>
          <w:szCs w:val="28"/>
        </w:rPr>
        <w:t>, зачем все сегодня собрались)</w:t>
      </w:r>
      <w:r w:rsidRPr="00FE5B37">
        <w:rPr>
          <w:rFonts w:ascii="Times New Roman" w:hAnsi="Times New Roman" w:cs="Times New Roman"/>
          <w:sz w:val="28"/>
          <w:szCs w:val="28"/>
        </w:rPr>
        <w:t xml:space="preserve">, </w:t>
      </w:r>
      <w:r w:rsidRPr="00FE5B37">
        <w:rPr>
          <w:rFonts w:ascii="Times New Roman" w:hAnsi="Times New Roman" w:cs="Times New Roman"/>
          <w:sz w:val="28"/>
          <w:szCs w:val="28"/>
        </w:rPr>
        <w:tab/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5B37">
        <w:rPr>
          <w:rFonts w:ascii="Times New Roman" w:hAnsi="Times New Roman" w:cs="Times New Roman"/>
          <w:sz w:val="28"/>
          <w:szCs w:val="28"/>
        </w:rPr>
        <w:t>это игра</w:t>
      </w:r>
      <w:r w:rsidR="00CF5A56">
        <w:rPr>
          <w:rFonts w:ascii="Times New Roman" w:hAnsi="Times New Roman" w:cs="Times New Roman"/>
          <w:sz w:val="28"/>
          <w:szCs w:val="28"/>
        </w:rPr>
        <w:t xml:space="preserve"> </w:t>
      </w:r>
      <w:r w:rsidRPr="00FE5B37">
        <w:rPr>
          <w:rFonts w:ascii="Times New Roman" w:hAnsi="Times New Roman" w:cs="Times New Roman"/>
          <w:sz w:val="28"/>
          <w:szCs w:val="28"/>
        </w:rPr>
        <w:t>-</w:t>
      </w:r>
      <w:r w:rsidR="00CF5A56">
        <w:rPr>
          <w:rFonts w:ascii="Times New Roman" w:hAnsi="Times New Roman" w:cs="Times New Roman"/>
          <w:sz w:val="28"/>
          <w:szCs w:val="28"/>
        </w:rPr>
        <w:t xml:space="preserve"> </w:t>
      </w:r>
      <w:r w:rsidRPr="00FE5B3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A56">
        <w:rPr>
          <w:rFonts w:ascii="Times New Roman" w:hAnsi="Times New Roman" w:cs="Times New Roman"/>
          <w:sz w:val="28"/>
          <w:szCs w:val="28"/>
        </w:rPr>
        <w:t>игра, верьте - не верьте</w:t>
      </w:r>
      <w:r w:rsidRPr="00FE5B37">
        <w:rPr>
          <w:rFonts w:ascii="Times New Roman" w:hAnsi="Times New Roman" w:cs="Times New Roman"/>
          <w:sz w:val="28"/>
          <w:szCs w:val="28"/>
        </w:rPr>
        <w:t>.</w:t>
      </w:r>
      <w:r w:rsidRPr="00FE5B37">
        <w:rPr>
          <w:rFonts w:ascii="Times New Roman" w:hAnsi="Times New Roman" w:cs="Times New Roman"/>
          <w:sz w:val="28"/>
          <w:szCs w:val="28"/>
        </w:rPr>
        <w:tab/>
        <w:t>●</w:t>
      </w:r>
      <w:r w:rsidR="00CF5A56">
        <w:rPr>
          <w:rFonts w:ascii="Times New Roman" w:hAnsi="Times New Roman" w:cs="Times New Roman"/>
          <w:sz w:val="28"/>
          <w:szCs w:val="28"/>
        </w:rPr>
        <w:t xml:space="preserve"> р</w:t>
      </w:r>
      <w:r w:rsidRPr="00FE5B37">
        <w:rPr>
          <w:rFonts w:ascii="Times New Roman" w:hAnsi="Times New Roman" w:cs="Times New Roman"/>
          <w:sz w:val="28"/>
          <w:szCs w:val="28"/>
        </w:rPr>
        <w:t xml:space="preserve">азделение всех </w:t>
      </w:r>
      <w:r w:rsidR="00CF5A56">
        <w:rPr>
          <w:rFonts w:ascii="Times New Roman" w:hAnsi="Times New Roman" w:cs="Times New Roman"/>
          <w:sz w:val="28"/>
          <w:szCs w:val="28"/>
        </w:rPr>
        <w:t>участников</w:t>
      </w:r>
      <w:r w:rsidRPr="00FE5B37">
        <w:rPr>
          <w:rFonts w:ascii="Times New Roman" w:hAnsi="Times New Roman" w:cs="Times New Roman"/>
          <w:sz w:val="28"/>
          <w:szCs w:val="28"/>
        </w:rPr>
        <w:t xml:space="preserve"> на 3 части</w:t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 xml:space="preserve">2) основная часть – тест на </w:t>
      </w:r>
      <w:proofErr w:type="spellStart"/>
      <w:r w:rsidRPr="00FE5B37">
        <w:rPr>
          <w:rFonts w:ascii="Times New Roman" w:hAnsi="Times New Roman" w:cs="Times New Roman"/>
          <w:sz w:val="28"/>
          <w:szCs w:val="28"/>
        </w:rPr>
        <w:t>ментата</w:t>
      </w:r>
      <w:proofErr w:type="spellEnd"/>
      <w:r w:rsidR="00CF5A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F5A56">
        <w:rPr>
          <w:rFonts w:ascii="Times New Roman" w:hAnsi="Times New Roman" w:cs="Times New Roman"/>
          <w:sz w:val="28"/>
          <w:szCs w:val="28"/>
        </w:rPr>
        <w:t>майдн</w:t>
      </w:r>
      <w:proofErr w:type="spellEnd"/>
      <w:r w:rsidR="00CF5A56">
        <w:rPr>
          <w:rFonts w:ascii="Times New Roman" w:hAnsi="Times New Roman" w:cs="Times New Roman"/>
          <w:sz w:val="28"/>
          <w:szCs w:val="28"/>
        </w:rPr>
        <w:t xml:space="preserve"> – фитнесс) -</w:t>
      </w:r>
      <w:r w:rsidRPr="00FE5B37">
        <w:rPr>
          <w:rFonts w:ascii="Times New Roman" w:hAnsi="Times New Roman" w:cs="Times New Roman"/>
          <w:sz w:val="28"/>
          <w:szCs w:val="28"/>
        </w:rPr>
        <w:t xml:space="preserve"> </w:t>
      </w:r>
      <w:r w:rsidR="00CF5A56">
        <w:rPr>
          <w:rFonts w:ascii="Times New Roman" w:hAnsi="Times New Roman" w:cs="Times New Roman"/>
          <w:sz w:val="28"/>
          <w:szCs w:val="28"/>
        </w:rPr>
        <w:t>1</w:t>
      </w:r>
      <w:r w:rsidRPr="00FE5B37">
        <w:rPr>
          <w:rFonts w:ascii="Times New Roman" w:hAnsi="Times New Roman" w:cs="Times New Roman"/>
          <w:sz w:val="28"/>
          <w:szCs w:val="28"/>
        </w:rPr>
        <w:t>0 минут.</w:t>
      </w:r>
      <w:r w:rsidRPr="00FE5B37">
        <w:rPr>
          <w:rFonts w:ascii="Times New Roman" w:hAnsi="Times New Roman" w:cs="Times New Roman"/>
          <w:sz w:val="28"/>
          <w:szCs w:val="28"/>
        </w:rPr>
        <w:tab/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FE5B37">
        <w:rPr>
          <w:rFonts w:ascii="Times New Roman" w:hAnsi="Times New Roman" w:cs="Times New Roman"/>
          <w:sz w:val="28"/>
          <w:szCs w:val="28"/>
        </w:rPr>
        <w:t>диспутная</w:t>
      </w:r>
      <w:proofErr w:type="spellEnd"/>
      <w:r w:rsidRPr="00FE5B37">
        <w:rPr>
          <w:rFonts w:ascii="Times New Roman" w:hAnsi="Times New Roman" w:cs="Times New Roman"/>
          <w:sz w:val="28"/>
          <w:szCs w:val="28"/>
        </w:rPr>
        <w:t xml:space="preserve"> часть. 25 минут.</w:t>
      </w:r>
      <w:r w:rsidRPr="00FE5B37">
        <w:rPr>
          <w:rFonts w:ascii="Times New Roman" w:hAnsi="Times New Roman" w:cs="Times New Roman"/>
          <w:sz w:val="28"/>
          <w:szCs w:val="28"/>
        </w:rPr>
        <w:tab/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●</w:t>
      </w:r>
      <w:r w:rsidRPr="00FE5B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5B37">
        <w:rPr>
          <w:rFonts w:ascii="Times New Roman" w:hAnsi="Times New Roman" w:cs="Times New Roman"/>
          <w:sz w:val="28"/>
          <w:szCs w:val="28"/>
        </w:rPr>
        <w:t>Прогруз</w:t>
      </w:r>
      <w:proofErr w:type="spellEnd"/>
      <w:r w:rsidRPr="00FE5B37">
        <w:rPr>
          <w:rFonts w:ascii="Times New Roman" w:hAnsi="Times New Roman" w:cs="Times New Roman"/>
          <w:sz w:val="28"/>
          <w:szCs w:val="28"/>
        </w:rPr>
        <w:t xml:space="preserve"> (результаты теста)</w:t>
      </w:r>
      <w:r w:rsidRPr="00FE5B37">
        <w:rPr>
          <w:rFonts w:ascii="Times New Roman" w:hAnsi="Times New Roman" w:cs="Times New Roman"/>
          <w:sz w:val="28"/>
          <w:szCs w:val="28"/>
        </w:rPr>
        <w:tab/>
      </w:r>
    </w:p>
    <w:p w:rsidR="00CF5A56" w:rsidRDefault="00FE5B37" w:rsidP="00CF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●</w:t>
      </w:r>
      <w:r w:rsidRPr="00FE5B37">
        <w:rPr>
          <w:rFonts w:ascii="Times New Roman" w:hAnsi="Times New Roman" w:cs="Times New Roman"/>
          <w:sz w:val="28"/>
          <w:szCs w:val="28"/>
        </w:rPr>
        <w:tab/>
        <w:t xml:space="preserve">Разделение на </w:t>
      </w:r>
      <w:proofErr w:type="spellStart"/>
      <w:r w:rsidRPr="00FE5B37">
        <w:rPr>
          <w:rFonts w:ascii="Times New Roman" w:hAnsi="Times New Roman" w:cs="Times New Roman"/>
          <w:sz w:val="28"/>
          <w:szCs w:val="28"/>
        </w:rPr>
        <w:t>диспутные</w:t>
      </w:r>
      <w:proofErr w:type="spellEnd"/>
      <w:r w:rsidRPr="00FE5B37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CF5A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A56" w:rsidRPr="00CF5A56" w:rsidRDefault="00CF5A56" w:rsidP="00CF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56">
        <w:rPr>
          <w:rFonts w:ascii="Times New Roman" w:hAnsi="Times New Roman" w:cs="Times New Roman"/>
          <w:sz w:val="28"/>
          <w:szCs w:val="28"/>
        </w:rPr>
        <w:t>Всего есть три позиции:</w:t>
      </w:r>
      <w:r w:rsidRPr="00CF5A56">
        <w:rPr>
          <w:rFonts w:ascii="Times New Roman" w:hAnsi="Times New Roman" w:cs="Times New Roman"/>
          <w:sz w:val="28"/>
          <w:szCs w:val="28"/>
        </w:rPr>
        <w:tab/>
      </w:r>
    </w:p>
    <w:p w:rsidR="00CF5A56" w:rsidRPr="00CF5A56" w:rsidRDefault="00CF5A56" w:rsidP="00CF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56">
        <w:rPr>
          <w:rFonts w:ascii="Times New Roman" w:hAnsi="Times New Roman" w:cs="Times New Roman"/>
          <w:sz w:val="28"/>
          <w:szCs w:val="28"/>
        </w:rPr>
        <w:t>1.</w:t>
      </w:r>
      <w:r w:rsidRPr="00CF5A56">
        <w:rPr>
          <w:rFonts w:ascii="Times New Roman" w:hAnsi="Times New Roman" w:cs="Times New Roman"/>
          <w:sz w:val="28"/>
          <w:szCs w:val="28"/>
        </w:rPr>
        <w:tab/>
        <w:t xml:space="preserve">Контакт. Максимальная кооперация (необходимо активно взаимодействовать с </w:t>
      </w:r>
      <w:proofErr w:type="spellStart"/>
      <w:r w:rsidRPr="00CF5A56">
        <w:rPr>
          <w:rFonts w:ascii="Times New Roman" w:hAnsi="Times New Roman" w:cs="Times New Roman"/>
          <w:sz w:val="28"/>
          <w:szCs w:val="28"/>
        </w:rPr>
        <w:t>ментатами</w:t>
      </w:r>
      <w:proofErr w:type="spellEnd"/>
      <w:r w:rsidRPr="00CF5A56">
        <w:rPr>
          <w:rFonts w:ascii="Times New Roman" w:hAnsi="Times New Roman" w:cs="Times New Roman"/>
          <w:sz w:val="28"/>
          <w:szCs w:val="28"/>
        </w:rPr>
        <w:t>, налаживать сотрудничество, уведомить мировое сообщество)</w:t>
      </w:r>
    </w:p>
    <w:p w:rsidR="00CF5A56" w:rsidRPr="00CF5A56" w:rsidRDefault="00CF5A56" w:rsidP="00CF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56">
        <w:rPr>
          <w:rFonts w:ascii="Times New Roman" w:hAnsi="Times New Roman" w:cs="Times New Roman"/>
          <w:sz w:val="28"/>
          <w:szCs w:val="28"/>
        </w:rPr>
        <w:t>2.</w:t>
      </w:r>
      <w:r w:rsidRPr="00CF5A56">
        <w:rPr>
          <w:rFonts w:ascii="Times New Roman" w:hAnsi="Times New Roman" w:cs="Times New Roman"/>
          <w:sz w:val="28"/>
          <w:szCs w:val="28"/>
        </w:rPr>
        <w:tab/>
        <w:t xml:space="preserve">Оставить всё как есть (Не совершать никаких активных действий, не вмешиваться в процесс, не трогать </w:t>
      </w:r>
      <w:proofErr w:type="spellStart"/>
      <w:r w:rsidRPr="00CF5A56">
        <w:rPr>
          <w:rFonts w:ascii="Times New Roman" w:hAnsi="Times New Roman" w:cs="Times New Roman"/>
          <w:sz w:val="28"/>
          <w:szCs w:val="28"/>
        </w:rPr>
        <w:t>ментатов</w:t>
      </w:r>
      <w:proofErr w:type="spellEnd"/>
      <w:r w:rsidRPr="00CF5A56">
        <w:rPr>
          <w:rFonts w:ascii="Times New Roman" w:hAnsi="Times New Roman" w:cs="Times New Roman"/>
          <w:sz w:val="28"/>
          <w:szCs w:val="28"/>
        </w:rPr>
        <w:t>)</w:t>
      </w:r>
    </w:p>
    <w:p w:rsidR="00FE5B37" w:rsidRPr="00FE5B37" w:rsidRDefault="00CF5A56" w:rsidP="00CF5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5A56">
        <w:rPr>
          <w:rFonts w:ascii="Times New Roman" w:hAnsi="Times New Roman" w:cs="Times New Roman"/>
          <w:sz w:val="28"/>
          <w:szCs w:val="28"/>
        </w:rPr>
        <w:t>3.</w:t>
      </w:r>
      <w:r w:rsidRPr="00CF5A56">
        <w:rPr>
          <w:rFonts w:ascii="Times New Roman" w:hAnsi="Times New Roman" w:cs="Times New Roman"/>
          <w:sz w:val="28"/>
          <w:szCs w:val="28"/>
        </w:rPr>
        <w:tab/>
        <w:t>Изоляция (необходима изоляция и длительное тщательное наблюдение и изучения)</w:t>
      </w:r>
      <w:r w:rsidR="00FE5B37" w:rsidRPr="00FE5B37">
        <w:rPr>
          <w:rFonts w:ascii="Times New Roman" w:hAnsi="Times New Roman" w:cs="Times New Roman"/>
          <w:sz w:val="28"/>
          <w:szCs w:val="28"/>
        </w:rPr>
        <w:tab/>
      </w:r>
    </w:p>
    <w:p w:rsidR="00FE5B37" w:rsidRPr="00FE5B37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t>●</w:t>
      </w:r>
      <w:r w:rsidRPr="00FE5B37">
        <w:rPr>
          <w:rFonts w:ascii="Times New Roman" w:hAnsi="Times New Roman" w:cs="Times New Roman"/>
          <w:sz w:val="28"/>
          <w:szCs w:val="28"/>
        </w:rPr>
        <w:tab/>
        <w:t>Обсуждение позиции в группе</w:t>
      </w:r>
      <w:r w:rsidRPr="00FE5B37">
        <w:rPr>
          <w:rFonts w:ascii="Times New Roman" w:hAnsi="Times New Roman" w:cs="Times New Roman"/>
          <w:sz w:val="28"/>
          <w:szCs w:val="28"/>
        </w:rPr>
        <w:tab/>
      </w:r>
    </w:p>
    <w:p w:rsidR="00FE5B37" w:rsidRPr="00933F81" w:rsidRDefault="00FE5B37" w:rsidP="00FE5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B37">
        <w:rPr>
          <w:rFonts w:ascii="Times New Roman" w:hAnsi="Times New Roman" w:cs="Times New Roman"/>
          <w:sz w:val="28"/>
          <w:szCs w:val="28"/>
        </w:rPr>
        <w:lastRenderedPageBreak/>
        <w:t>●</w:t>
      </w:r>
      <w:r w:rsidRPr="00FE5B37">
        <w:rPr>
          <w:rFonts w:ascii="Times New Roman" w:hAnsi="Times New Roman" w:cs="Times New Roman"/>
          <w:sz w:val="28"/>
          <w:szCs w:val="28"/>
        </w:rPr>
        <w:tab/>
        <w:t>Обсуждение позиций между группами</w:t>
      </w:r>
    </w:p>
    <w:p w:rsidR="00C61BF5" w:rsidRPr="00CF5A56" w:rsidRDefault="00CF5A56" w:rsidP="0047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мероприятия </w:t>
      </w:r>
      <w:r w:rsidR="0047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ведущими </w:t>
      </w: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сделаны следующие в</w:t>
      </w:r>
      <w:r w:rsidR="00217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воды.</w:t>
      </w:r>
    </w:p>
    <w:p w:rsidR="00CF5A56" w:rsidRPr="00CF5A56" w:rsidRDefault="00470907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F5A56"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увидели 3 группы с разным мнением. </w:t>
      </w:r>
    </w:p>
    <w:p w:rsidR="00CF5A56" w:rsidRPr="00CF5A56" w:rsidRDefault="00CF5A56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-  это ребята с высоким коэффициентом цивилизованности. Они могут без проблем общаться с любыми группами людей, независимо от их принадлежности. Они терпимы к инвалидам, к бомжам, к людям с ограниченными возможностями здоровья и т.д. Это те, кто будут в любой ситуации стоять на позиции: «Мы за мир!!!»</w:t>
      </w:r>
    </w:p>
    <w:p w:rsidR="00CF5A56" w:rsidRPr="00CF5A56" w:rsidRDefault="00CF5A56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Третья группа – это те, кто не терпим к людям, которые отличаются от них по каким - то принципам, убеждениям, интересам, ценностям, религии, полу, субкультуре, национальности и т.д. Это люди с очень низким коэффициентом цивилизованности. </w:t>
      </w:r>
    </w:p>
    <w:p w:rsidR="00CF5A56" w:rsidRPr="00CF5A56" w:rsidRDefault="00CF5A56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группа – это те, кто не определился чётко в своих убеждениях. Это люди со средним коэффициентом цивилизованности. Опасность в том, что они могут перейти в третью группу. А могут просто проявлять безразличие ко всему, что происходит вокруг них. </w:t>
      </w:r>
    </w:p>
    <w:p w:rsidR="00CF5A56" w:rsidRPr="00CF5A56" w:rsidRDefault="00CF5A56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не обладающие толерантностью, проявляя категоричность, оказываются неспособными к изменениям, которых требует от нас жизнь. Именно из-за людей, нетерпимых к другим группам людей, и начинаются войны, происходят террористические акты, да просто все конфликты на Земле происходят из – за этого!!!</w:t>
      </w:r>
    </w:p>
    <w:p w:rsidR="00CF5A56" w:rsidRPr="00CF5A56" w:rsidRDefault="00CF5A56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сегодня вам необходимо переосмыслить своё отношение к происходящему вокруг вас! Важно научиться уважать культурные ценности, как своего народа, так и представителей другой культуры, религии, научиться находить точки соприкосновения как со сверстниками, так и со взрослыми!</w:t>
      </w:r>
    </w:p>
    <w:p w:rsidR="00CF5A56" w:rsidRPr="00CF5A56" w:rsidRDefault="00CF5A56" w:rsidP="0047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мир в вашем сердце приведет к миру вокруг вас, в вашей семье и на всей планете! И тогда не будет конфликтов, не будет войн, не будет бессмысленных смертей, не будет безутешных матерей и жен, не будет осиротевших детей!</w:t>
      </w:r>
    </w:p>
    <w:p w:rsidR="00CF5A56" w:rsidRDefault="00CF5A56" w:rsidP="004709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так можно сформулировать жизненный принцип любого человека, независимо от его социального статуса, места проживания, пола, нации и возраста. Мы не должны применять насилие, быть жестокими по отношению друг к другу. Никто не обладает абсолютной властью над другими, не имеет права порабощать другого, вторгаться в его мир и насильственно его изменять. Будьте толерантными и человечными!</w:t>
      </w:r>
      <w:r w:rsidR="00470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172A0" w:rsidRDefault="00470907" w:rsidP="004709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Яркой завершающей точкой мероприятия стал клип «Жить». </w:t>
      </w:r>
    </w:p>
    <w:p w:rsidR="002172A0" w:rsidRPr="002172A0" w:rsidRDefault="002172A0" w:rsidP="002172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907" w:rsidRDefault="002172A0" w:rsidP="002172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ресурсы.</w:t>
      </w:r>
    </w:p>
    <w:p w:rsidR="002172A0" w:rsidRDefault="002172A0" w:rsidP="002172A0">
      <w:pPr>
        <w:pStyle w:val="a3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2345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http://fb.ru/article/293286/profilaktika-ekstremizma-v-molodejnoy-srede-chto-takoe-ekstremizm-statya-uk-rf</w:t>
        </w:r>
      </w:hyperlink>
    </w:p>
    <w:p w:rsidR="002172A0" w:rsidRDefault="00C4423C" w:rsidP="002172A0">
      <w:pPr>
        <w:pStyle w:val="a3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2345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https://azbyka.ru/deti/ehto-nado-znat-profilaktika-ehkstremizma-sredi-nesovershennoletnikh-i-v-molodezhnojj-srede</w:t>
        </w:r>
      </w:hyperlink>
    </w:p>
    <w:p w:rsidR="002172A0" w:rsidRDefault="002172A0" w:rsidP="002172A0">
      <w:pPr>
        <w:pStyle w:val="a3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2345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https://infourok.ru/klassniy-chas-tema-pogovorim-o-tolerantnosti-1023930.html</w:t>
        </w:r>
      </w:hyperlink>
    </w:p>
    <w:p w:rsidR="00C4423C" w:rsidRDefault="00C4423C" w:rsidP="00C4423C">
      <w:pPr>
        <w:pStyle w:val="a3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23456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http://www.csgped.ru/protivodejstvie/profilaktika-ekstremistskoi-dejatelnosti/profilaktika-ekstremistskoi-dejatelnosti-v-molodyozhnoi-sre.html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72A0" w:rsidRPr="002172A0" w:rsidRDefault="002172A0" w:rsidP="00530EC9">
      <w:pPr>
        <w:pStyle w:val="a3"/>
        <w:numPr>
          <w:ilvl w:val="1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2172A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https://compedu.ru/publication/klassnyi-chas-na-temu-tolerantnost.html</w:t>
        </w:r>
      </w:hyperlink>
      <w:bookmarkStart w:id="0" w:name="_GoBack"/>
      <w:bookmarkEnd w:id="0"/>
    </w:p>
    <w:sectPr w:rsidR="002172A0" w:rsidRPr="0021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70FB"/>
    <w:multiLevelType w:val="multilevel"/>
    <w:tmpl w:val="4D7A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23689"/>
    <w:multiLevelType w:val="multilevel"/>
    <w:tmpl w:val="4BE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E2BD2"/>
    <w:multiLevelType w:val="multilevel"/>
    <w:tmpl w:val="A0AA3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47C60"/>
    <w:multiLevelType w:val="multilevel"/>
    <w:tmpl w:val="9C48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D5C84"/>
    <w:multiLevelType w:val="multilevel"/>
    <w:tmpl w:val="0328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432CFF"/>
    <w:multiLevelType w:val="multilevel"/>
    <w:tmpl w:val="D2A8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7559AF"/>
    <w:multiLevelType w:val="multilevel"/>
    <w:tmpl w:val="BB1A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A4899"/>
    <w:multiLevelType w:val="multilevel"/>
    <w:tmpl w:val="CE3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A7750"/>
    <w:multiLevelType w:val="multilevel"/>
    <w:tmpl w:val="1006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B7BD3"/>
    <w:multiLevelType w:val="multilevel"/>
    <w:tmpl w:val="65E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C3C31"/>
    <w:multiLevelType w:val="multilevel"/>
    <w:tmpl w:val="BFEC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A1299"/>
    <w:multiLevelType w:val="multilevel"/>
    <w:tmpl w:val="348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201030"/>
    <w:multiLevelType w:val="multilevel"/>
    <w:tmpl w:val="59A8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76C9E"/>
    <w:multiLevelType w:val="multilevel"/>
    <w:tmpl w:val="9670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543BE1"/>
    <w:multiLevelType w:val="multilevel"/>
    <w:tmpl w:val="E1AA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901D8"/>
    <w:multiLevelType w:val="multilevel"/>
    <w:tmpl w:val="EF86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154D4B"/>
    <w:multiLevelType w:val="multilevel"/>
    <w:tmpl w:val="0AC0B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9463BF"/>
    <w:multiLevelType w:val="multilevel"/>
    <w:tmpl w:val="A35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237A0"/>
    <w:multiLevelType w:val="multilevel"/>
    <w:tmpl w:val="835A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41282"/>
    <w:multiLevelType w:val="multilevel"/>
    <w:tmpl w:val="7B968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C562C0"/>
    <w:multiLevelType w:val="multilevel"/>
    <w:tmpl w:val="338E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372D1"/>
    <w:multiLevelType w:val="multilevel"/>
    <w:tmpl w:val="11903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12"/>
  </w:num>
  <w:num w:numId="9">
    <w:abstractNumId w:val="8"/>
  </w:num>
  <w:num w:numId="10">
    <w:abstractNumId w:val="18"/>
  </w:num>
  <w:num w:numId="11">
    <w:abstractNumId w:val="3"/>
  </w:num>
  <w:num w:numId="12">
    <w:abstractNumId w:val="4"/>
  </w:num>
  <w:num w:numId="13">
    <w:abstractNumId w:val="0"/>
  </w:num>
  <w:num w:numId="14">
    <w:abstractNumId w:val="16"/>
  </w:num>
  <w:num w:numId="15">
    <w:abstractNumId w:val="13"/>
  </w:num>
  <w:num w:numId="16">
    <w:abstractNumId w:val="5"/>
  </w:num>
  <w:num w:numId="17">
    <w:abstractNumId w:val="11"/>
  </w:num>
  <w:num w:numId="18">
    <w:abstractNumId w:val="1"/>
  </w:num>
  <w:num w:numId="19">
    <w:abstractNumId w:val="20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5"/>
    <w:rsid w:val="002172A0"/>
    <w:rsid w:val="0027615A"/>
    <w:rsid w:val="00470907"/>
    <w:rsid w:val="004C6C2A"/>
    <w:rsid w:val="00522EA9"/>
    <w:rsid w:val="00533B0E"/>
    <w:rsid w:val="0061363F"/>
    <w:rsid w:val="00933F81"/>
    <w:rsid w:val="00A4433A"/>
    <w:rsid w:val="00B24261"/>
    <w:rsid w:val="00BD2A98"/>
    <w:rsid w:val="00C4423C"/>
    <w:rsid w:val="00C61BF5"/>
    <w:rsid w:val="00CF5A56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42ED-BE74-4F8C-8303-8676622C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7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gped.ru/protivodejstvie/profilaktika-ekstremistskoi-dejatelnosti/profilaktika-ekstremistskoi-dejatelnosti-v-molodyozhnoi-s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lassniy-chas-tema-pogovorim-o-tolerantnosti-10239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deti/ehto-nado-znat-profilaktika-ehkstremizma-sredi-nesovershennoletnikh-i-v-molodezhnojj-sred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b.ru/article/293286/profilaktika-ekstremizma-v-molodejnoy-srede-chto-takoe-ekstremizm-statya-uk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pedu.ru/publication/klassnyi-chas-na-temu-tolerantn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3</cp:revision>
  <dcterms:created xsi:type="dcterms:W3CDTF">2018-12-11T16:53:00Z</dcterms:created>
  <dcterms:modified xsi:type="dcterms:W3CDTF">2018-12-21T07:39:00Z</dcterms:modified>
</cp:coreProperties>
</file>